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1256071E" w:rsidR="009F24A4" w:rsidRPr="009A156D" w:rsidRDefault="00AE2998" w:rsidP="00720608">
      <w:pPr>
        <w:pStyle w:val="Rubrik1"/>
        <w:ind w:right="992"/>
      </w:pPr>
      <w:r>
        <w:t xml:space="preserve">Information från elevhälsan för elever i </w:t>
      </w:r>
      <w:r w:rsidR="00B05984">
        <w:t>årskurs 2</w:t>
      </w:r>
    </w:p>
    <w:p w14:paraId="668C94EA" w14:textId="30DBC719" w:rsidR="000C4313" w:rsidRDefault="000C4313" w:rsidP="001F64A3"/>
    <w:p w14:paraId="17C28D3D" w14:textId="77777777" w:rsidR="00B05984" w:rsidRPr="00AF0A01" w:rsidRDefault="00B05984" w:rsidP="00B05984">
      <w:pPr>
        <w:pStyle w:val="Rubrik2"/>
      </w:pPr>
      <w:r w:rsidRPr="00AF0A01">
        <w:t>Till vårdnadshavar</w:t>
      </w:r>
      <w:bookmarkStart w:id="0" w:name="_GoBack"/>
      <w:bookmarkEnd w:id="0"/>
      <w:r w:rsidRPr="00AF0A01">
        <w:t xml:space="preserve">e </w:t>
      </w:r>
    </w:p>
    <w:p w14:paraId="30F13FAF" w14:textId="75B66771" w:rsidR="00B05984" w:rsidRPr="00AF0A01" w:rsidRDefault="00B05984" w:rsidP="00B05984">
      <w:pPr>
        <w:autoSpaceDE w:val="0"/>
        <w:autoSpaceDN w:val="0"/>
        <w:adjustRightInd w:val="0"/>
        <w:rPr>
          <w:sz w:val="22"/>
        </w:rPr>
      </w:pPr>
      <w:r w:rsidRPr="00AF0A01">
        <w:rPr>
          <w:sz w:val="22"/>
        </w:rPr>
        <w:t xml:space="preserve">Elevhälsans insatser ska enligt skollagen (2010:800) främst vara förebyggande och hälsofrämjande, och elevernas utveckling mot utbildningens </w:t>
      </w:r>
      <w:r>
        <w:rPr>
          <w:sz w:val="22"/>
        </w:rPr>
        <w:t>mål ska stödjas. Alla elever ska ha</w:t>
      </w:r>
      <w:r w:rsidRPr="00AF0A01">
        <w:rPr>
          <w:sz w:val="22"/>
        </w:rPr>
        <w:t xml:space="preserve"> tillgång till skolsköterska och skolläkare. Skolsköterskan arbetar främst förebyggande och hälsofrämjande genom hälsobesök, hälsoundervisning och vaccinationer. Skolläkaren kan bokas genom skolsköterskan vid skolrelaterade hälsoproblem.</w:t>
      </w:r>
    </w:p>
    <w:p w14:paraId="3224EDF3" w14:textId="77777777" w:rsidR="00B05984" w:rsidRPr="00AF0A01" w:rsidRDefault="00B05984" w:rsidP="00B05984">
      <w:pPr>
        <w:pStyle w:val="Rubrik2"/>
      </w:pPr>
      <w:r w:rsidRPr="00AF0A01">
        <w:t>Hälsobesök</w:t>
      </w:r>
    </w:p>
    <w:p w14:paraId="3CC78A75" w14:textId="6403C30B" w:rsidR="00B05984" w:rsidRPr="00AF0A01" w:rsidRDefault="00B05984" w:rsidP="00B05984">
      <w:pPr>
        <w:rPr>
          <w:sz w:val="22"/>
        </w:rPr>
      </w:pPr>
      <w:r w:rsidRPr="00AF0A01">
        <w:rPr>
          <w:sz w:val="22"/>
        </w:rPr>
        <w:t xml:space="preserve">Alla elever erbjuds ett hälsobesök i årskurs 2. Vid hälsobesöket i årskurs 2 träffar jag ditt barn för ett kortare hälsosamtal om barnets hälsa, hem-och lärmiljö. </w:t>
      </w:r>
    </w:p>
    <w:p w14:paraId="4E1774C2" w14:textId="77777777" w:rsidR="00B05984" w:rsidRPr="00AF0A01" w:rsidRDefault="00B05984" w:rsidP="00B05984">
      <w:pPr>
        <w:rPr>
          <w:sz w:val="22"/>
        </w:rPr>
      </w:pPr>
      <w:r w:rsidRPr="00AF0A01">
        <w:rPr>
          <w:sz w:val="22"/>
        </w:rPr>
        <w:t>I samband med hälsobesöket erbjuds följande hälsoundersökningar:</w:t>
      </w:r>
    </w:p>
    <w:p w14:paraId="74E7108A" w14:textId="77777777" w:rsidR="00B05984" w:rsidRPr="00AF0A01" w:rsidRDefault="00B05984" w:rsidP="00B05984">
      <w:pPr>
        <w:numPr>
          <w:ilvl w:val="0"/>
          <w:numId w:val="6"/>
        </w:numPr>
        <w:spacing w:after="0"/>
        <w:ind w:right="0"/>
        <w:rPr>
          <w:sz w:val="22"/>
        </w:rPr>
      </w:pPr>
      <w:r w:rsidRPr="00AF0A01">
        <w:rPr>
          <w:sz w:val="22"/>
        </w:rPr>
        <w:t>Längd</w:t>
      </w:r>
    </w:p>
    <w:p w14:paraId="5F7264B5" w14:textId="77777777" w:rsidR="00B05984" w:rsidRPr="00AF0A01" w:rsidRDefault="00B05984" w:rsidP="00B05984">
      <w:pPr>
        <w:numPr>
          <w:ilvl w:val="0"/>
          <w:numId w:val="6"/>
        </w:numPr>
        <w:spacing w:after="0"/>
        <w:ind w:right="0"/>
        <w:rPr>
          <w:sz w:val="22"/>
        </w:rPr>
      </w:pPr>
      <w:r w:rsidRPr="00AF0A01">
        <w:rPr>
          <w:sz w:val="22"/>
        </w:rPr>
        <w:t>Vikt</w:t>
      </w:r>
    </w:p>
    <w:p w14:paraId="428E6738" w14:textId="77777777" w:rsidR="00B05984" w:rsidRPr="00AF0A01" w:rsidRDefault="00B05984" w:rsidP="00B05984">
      <w:pPr>
        <w:numPr>
          <w:ilvl w:val="0"/>
          <w:numId w:val="6"/>
        </w:numPr>
        <w:spacing w:after="0"/>
        <w:ind w:right="0"/>
        <w:rPr>
          <w:sz w:val="22"/>
        </w:rPr>
      </w:pPr>
      <w:r w:rsidRPr="00AF0A01">
        <w:rPr>
          <w:sz w:val="22"/>
        </w:rPr>
        <w:t>Synundersökning vid behov</w:t>
      </w:r>
    </w:p>
    <w:p w14:paraId="6C1AA5A9" w14:textId="77777777" w:rsidR="00B05984" w:rsidRPr="00AF0A01" w:rsidRDefault="00B05984" w:rsidP="00B05984">
      <w:pPr>
        <w:rPr>
          <w:sz w:val="22"/>
        </w:rPr>
      </w:pPr>
    </w:p>
    <w:p w14:paraId="4BCEA4FD" w14:textId="6DB042E7" w:rsidR="00B05984" w:rsidRPr="00AF0A01" w:rsidRDefault="00B05984" w:rsidP="00B05984">
      <w:pPr>
        <w:rPr>
          <w:sz w:val="22"/>
        </w:rPr>
      </w:pPr>
      <w:r w:rsidRPr="00AF0A01">
        <w:rPr>
          <w:sz w:val="22"/>
        </w:rPr>
        <w:t>Resultatet av hälsobesöket meddelas skriftligt till dig som vårdnadshavare efter besöket.</w:t>
      </w:r>
    </w:p>
    <w:p w14:paraId="519C67DC" w14:textId="77777777" w:rsidR="00B05984" w:rsidRPr="00AF0A01" w:rsidRDefault="00B05984" w:rsidP="00B05984">
      <w:pPr>
        <w:pStyle w:val="Rubrik2"/>
      </w:pPr>
      <w:r w:rsidRPr="00AF0A01">
        <w:t>Vaccination</w:t>
      </w:r>
    </w:p>
    <w:p w14:paraId="2BC1211E" w14:textId="2B83F93A" w:rsidR="00B05984" w:rsidRPr="00AF0A01" w:rsidRDefault="00B05984" w:rsidP="00B05984">
      <w:pPr>
        <w:autoSpaceDE w:val="0"/>
        <w:autoSpaceDN w:val="0"/>
        <w:adjustRightInd w:val="0"/>
        <w:rPr>
          <w:sz w:val="22"/>
        </w:rPr>
      </w:pPr>
      <w:r w:rsidRPr="00AF0A01">
        <w:rPr>
          <w:color w:val="000000"/>
          <w:sz w:val="22"/>
        </w:rPr>
        <w:t xml:space="preserve">Vaccination mot mässling, påssjuka och röda hund erbjuds vid ett separat besök. </w:t>
      </w:r>
      <w:r w:rsidRPr="00AF0A01">
        <w:rPr>
          <w:sz w:val="22"/>
        </w:rPr>
        <w:t xml:space="preserve">Läs mer om vaccinationer på </w:t>
      </w:r>
      <w:hyperlink r:id="rId8" w:history="1">
        <w:r w:rsidRPr="00B85C19">
          <w:rPr>
            <w:rStyle w:val="Hyperlnk"/>
            <w:sz w:val="22"/>
          </w:rPr>
          <w:t>www.folkhalsomyndigheten.se</w:t>
        </w:r>
      </w:hyperlink>
      <w:r>
        <w:rPr>
          <w:rStyle w:val="Hyperlnk"/>
          <w:sz w:val="22"/>
        </w:rPr>
        <w:t xml:space="preserve"> </w:t>
      </w:r>
    </w:p>
    <w:p w14:paraId="2B204DF2" w14:textId="77777777" w:rsidR="00B05984" w:rsidRPr="00AF0A01" w:rsidRDefault="00B05984" w:rsidP="00B05984">
      <w:pPr>
        <w:rPr>
          <w:sz w:val="22"/>
        </w:rPr>
      </w:pPr>
    </w:p>
    <w:p w14:paraId="115B12C9" w14:textId="77777777" w:rsidR="00B05984" w:rsidRPr="00AF0A01" w:rsidRDefault="00B05984" w:rsidP="00B05984">
      <w:pPr>
        <w:rPr>
          <w:sz w:val="22"/>
        </w:rPr>
      </w:pPr>
      <w:r w:rsidRPr="00AF0A01">
        <w:rPr>
          <w:sz w:val="22"/>
        </w:rPr>
        <w:t>Kontakta mig gärna vid frågor.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82250A" w14:textId="65702BC3" w:rsidR="003915FE" w:rsidRPr="001059C7" w:rsidRDefault="003915FE" w:rsidP="001059C7"/>
    <w:sectPr w:rsidR="003915FE" w:rsidRPr="001059C7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D27C1CB-F847-453B-8DA5-B631E4DB42FC}"/>
    <w:embedBold r:id="rId2" w:fontKey="{F5C8367A-B7FE-4C66-9533-7E8ABC005842}"/>
    <w:embedItalic r:id="rId3" w:fontKey="{2FB616FB-257F-43B5-9B84-DBD3296664B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244B2B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73A3FA73" w:rsidR="00EA0FAD" w:rsidRDefault="003E26A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2022-05-</w:t>
                          </w:r>
                          <w:r w:rsidR="001059C7">
                            <w:rPr>
                              <w:sz w:val="12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73A3FA73" w:rsidR="00EA0FAD" w:rsidRDefault="003E26A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2022-05-</w:t>
                    </w:r>
                    <w:r w:rsidR="001059C7">
                      <w:rPr>
                        <w:sz w:val="12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41D6B87B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AE2998">
      <w:rPr>
        <w:noProof/>
      </w:rPr>
      <w:t>Information från elevhälsan för elever i förskoleklass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AE2998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AE2998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719286FE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1F7C44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1F7C44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59C7"/>
    <w:rsid w:val="00107463"/>
    <w:rsid w:val="001250E9"/>
    <w:rsid w:val="0014056E"/>
    <w:rsid w:val="00163D07"/>
    <w:rsid w:val="00163EAC"/>
    <w:rsid w:val="001763B2"/>
    <w:rsid w:val="00191C83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1F7C44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94784"/>
    <w:rsid w:val="008A3A45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E2998"/>
    <w:rsid w:val="00AF2C27"/>
    <w:rsid w:val="00B05984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12E23"/>
    <w:rsid w:val="00C55552"/>
    <w:rsid w:val="00C6641D"/>
    <w:rsid w:val="00C76959"/>
    <w:rsid w:val="00C77E76"/>
    <w:rsid w:val="00C811C5"/>
    <w:rsid w:val="00C92E44"/>
    <w:rsid w:val="00CA5BE0"/>
    <w:rsid w:val="00CA716A"/>
    <w:rsid w:val="00CB7AB1"/>
    <w:rsid w:val="00CC54D5"/>
    <w:rsid w:val="00CC6F77"/>
    <w:rsid w:val="00CD16B8"/>
    <w:rsid w:val="00CD38B3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3357C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  <w:style w:type="paragraph" w:customStyle="1" w:styleId="Default">
    <w:name w:val="Default"/>
    <w:rsid w:val="00B05984"/>
    <w:pPr>
      <w:autoSpaceDE w:val="0"/>
      <w:autoSpaceDN w:val="0"/>
      <w:adjustRightInd w:val="0"/>
      <w:spacing w:after="0" w:line="240" w:lineRule="auto"/>
    </w:pPr>
    <w:rPr>
      <w:rFonts w:ascii="HelveticaFolksam-Bold" w:eastAsia="Times New Roman" w:hAnsi="HelveticaFolksam-Bold" w:cs="HelveticaFolksam-Bold"/>
      <w:color w:val="000000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B05984"/>
    <w:pPr>
      <w:spacing w:after="120"/>
      <w:ind w:left="283" w:right="0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0598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BD65-6595-4BF4-A471-6EA2686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2022-05-23T11:24:00Z</dcterms:created>
  <dcterms:modified xsi:type="dcterms:W3CDTF">2022-05-23T11:24:00Z</dcterms:modified>
</cp:coreProperties>
</file>