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6A1" w14:textId="49E6A676" w:rsidR="009F24A4" w:rsidRPr="009A156D" w:rsidRDefault="002E1265" w:rsidP="00720608">
      <w:pPr>
        <w:pStyle w:val="Rubrik1"/>
        <w:ind w:right="992"/>
      </w:pPr>
      <w:r>
        <w:t>Meddelande från elevhälsan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2E1265" w14:paraId="7CC6353F" w14:textId="77777777" w:rsidTr="00AF688A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886B2B9" w14:textId="77777777" w:rsidR="002E1265" w:rsidRPr="00CB7AB1" w:rsidRDefault="002E1265" w:rsidP="006375C4">
            <w:pPr>
              <w:pStyle w:val="Tabellrubrik"/>
            </w:pPr>
            <w:r>
              <w:t>Namn</w:t>
            </w:r>
          </w:p>
          <w:p w14:paraId="15DB645A" w14:textId="1CA59D0D" w:rsidR="002E1265" w:rsidRPr="00287CCF" w:rsidRDefault="002E1265" w:rsidP="006375C4">
            <w:pPr>
              <w:pStyle w:val="Tabellrubrik"/>
            </w:pPr>
            <w:r>
              <w:t>Efternamn</w:t>
            </w:r>
          </w:p>
          <w:p w14:paraId="232FD334" w14:textId="4ABED417" w:rsidR="002E1265" w:rsidRPr="00287CCF" w:rsidRDefault="002E1265" w:rsidP="00B36132">
            <w:pPr>
              <w:pStyle w:val="Tabellrubrik"/>
            </w:pPr>
            <w:r>
              <w:t>Personnummer</w:t>
            </w:r>
          </w:p>
        </w:tc>
      </w:tr>
      <w:tr w:rsidR="002E1265" w14:paraId="3BA0D073" w14:textId="77777777" w:rsidTr="00B9562D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02EF912B" w14:textId="3413D448" w:rsidR="002E1265" w:rsidRDefault="002E126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23E17CE" w14:textId="77777777" w:rsidR="002E1265" w:rsidRDefault="002E1265" w:rsidP="002E1265"/>
    <w:p w14:paraId="4B746528" w14:textId="75A8E1DC" w:rsidR="002E1265" w:rsidRDefault="002E1265" w:rsidP="002E1265">
      <w:r>
        <w:t>Jag har idag träffat eleven med anledning av:</w:t>
      </w:r>
    </w:p>
    <w:p w14:paraId="6AEDB4F9" w14:textId="1CBD429E" w:rsidR="002E1265" w:rsidRDefault="002E1265" w:rsidP="002E126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B17A45" w14:textId="642A46EF" w:rsidR="002E1265" w:rsidRDefault="002E1265" w:rsidP="002E1265"/>
    <w:p w14:paraId="44F01F42" w14:textId="208E8B74" w:rsidR="002E1265" w:rsidRDefault="002E1265" w:rsidP="002E1265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61FF">
        <w:fldChar w:fldCharType="separate"/>
      </w:r>
      <w:r>
        <w:fldChar w:fldCharType="end"/>
      </w:r>
      <w:r>
        <w:t xml:space="preserve"> Sök sjukvården om besvären fortsätter eller vid försämring</w:t>
      </w:r>
    </w:p>
    <w:p w14:paraId="307C18C4" w14:textId="17F71FB7" w:rsidR="002E1265" w:rsidRDefault="002E1265" w:rsidP="002E1265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61FF">
        <w:fldChar w:fldCharType="separate"/>
      </w:r>
      <w:r>
        <w:fldChar w:fldCharType="end"/>
      </w:r>
      <w:r>
        <w:t xml:space="preserve"> Tacksam om vårdnadshavare kontaktar mig för ytterligare information</w:t>
      </w:r>
    </w:p>
    <w:p w14:paraId="7B3C2289" w14:textId="2DE32ADF" w:rsidR="002E1265" w:rsidRPr="002E1265" w:rsidRDefault="002E1265" w:rsidP="002E1265">
      <w:pPr>
        <w:rPr>
          <w:szCs w:val="18"/>
        </w:rPr>
      </w:pPr>
      <w:r w:rsidRPr="002E1265">
        <w:rPr>
          <w:szCs w:val="18"/>
        </w:rPr>
        <w:t xml:space="preserve">För sjukvårdsrådgivning dygnet runt ring tel. 1177 eller </w:t>
      </w:r>
      <w:hyperlink r:id="rId8" w:history="1">
        <w:r w:rsidRPr="002E1265">
          <w:rPr>
            <w:rStyle w:val="Hyperlnk"/>
            <w:szCs w:val="18"/>
          </w:rPr>
          <w:t>www.1177.se</w:t>
        </w:r>
      </w:hyperlink>
    </w:p>
    <w:p w14:paraId="4D05E4AB" w14:textId="514F0F4A" w:rsidR="002E1265" w:rsidRPr="002E1265" w:rsidRDefault="002E1265" w:rsidP="002E1265">
      <w:pPr>
        <w:rPr>
          <w:szCs w:val="18"/>
        </w:rPr>
      </w:pPr>
      <w:r w:rsidRPr="002E1265">
        <w:rPr>
          <w:szCs w:val="18"/>
        </w:rPr>
        <w:t xml:space="preserve">Elever som deltar i kommunala verksamheter är olycksfallsförsäkrade genom kommunen. Mer information hittar du </w:t>
      </w:r>
      <w:r>
        <w:rPr>
          <w:szCs w:val="18"/>
        </w:rPr>
        <w:t>via</w:t>
      </w:r>
      <w:r w:rsidRPr="002E1265">
        <w:rPr>
          <w:szCs w:val="18"/>
        </w:rPr>
        <w:t xml:space="preserve"> länken </w:t>
      </w:r>
      <w:hyperlink r:id="rId9" w:history="1">
        <w:r w:rsidRPr="002E1265">
          <w:rPr>
            <w:rStyle w:val="Hyperlnk"/>
            <w:szCs w:val="18"/>
          </w:rPr>
          <w:t>https://www.uppsala.se/skola-och-forskola/elevhalsa/forsakring-och-skadeanmalan/</w:t>
        </w:r>
      </w:hyperlink>
    </w:p>
    <w:p w14:paraId="7E886C05" w14:textId="77777777" w:rsidR="002E1265" w:rsidRPr="002E1265" w:rsidRDefault="002E1265" w:rsidP="002E1265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3E26A7" w14:paraId="7A3B90AE" w14:textId="77777777" w:rsidTr="00472275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9469289" w14:textId="77777777" w:rsidR="003E26A7" w:rsidRPr="00CB7AB1" w:rsidRDefault="003E26A7" w:rsidP="00CE0961">
            <w:pPr>
              <w:pStyle w:val="Tabellrubrik"/>
            </w:pPr>
            <w:r>
              <w:t>Jag finns på skolan</w:t>
            </w:r>
          </w:p>
          <w:p w14:paraId="318E3EE2" w14:textId="390F413D" w:rsidR="003E26A7" w:rsidRPr="00287CCF" w:rsidRDefault="003E26A7" w:rsidP="00CE0961">
            <w:pPr>
              <w:pStyle w:val="Tabellrubrik"/>
            </w:pPr>
            <w:r>
              <w:t>Efternamn</w:t>
            </w:r>
          </w:p>
          <w:p w14:paraId="6F2BB13E" w14:textId="21CC315B" w:rsidR="003E26A7" w:rsidRPr="00287CCF" w:rsidRDefault="003E26A7" w:rsidP="00CE0961">
            <w:pPr>
              <w:pStyle w:val="Tabellrubrik"/>
            </w:pPr>
            <w:r>
              <w:t>Personnummer</w:t>
            </w:r>
          </w:p>
        </w:tc>
      </w:tr>
      <w:tr w:rsidR="003E26A7" w14:paraId="2BCAA8F5" w14:textId="77777777" w:rsidTr="00A40838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0A0D3A41" w14:textId="77777777" w:rsidR="003E26A7" w:rsidRDefault="003E26A7" w:rsidP="003E2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7258EF" w14:textId="77777777" w:rsidR="003E26A7" w:rsidRDefault="003E26A7" w:rsidP="00CE0961">
            <w:pPr>
              <w:pStyle w:val="Tabelltext"/>
            </w:pPr>
          </w:p>
        </w:tc>
      </w:tr>
    </w:tbl>
    <w:p w14:paraId="5EB3043D" w14:textId="0E973D79" w:rsidR="004C4DDC" w:rsidRPr="001763B2" w:rsidRDefault="004C4DDC" w:rsidP="002E1265">
      <w:pPr>
        <w:pStyle w:val="Rubrik2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B00F373-5C44-42ED-A04B-352FFA3CDD12}"/>
    <w:embedBold r:id="rId2" w:fontKey="{390703E8-9B0C-4E47-95F8-72DA2D5031DE}"/>
    <w:embedItalic r:id="rId3" w:fontKey="{011928FF-2FED-4D08-AD64-E80FFD8F7D4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66C6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66C68">
                      <w:rPr>
                        <w:sz w:val="12"/>
                      </w:rPr>
                      <w:t>DokumentID</w:t>
                    </w:r>
                    <w:proofErr w:type="spellEnd"/>
                    <w:r w:rsidR="00966C6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688AD" w14:textId="09308A95" w:rsidR="00EA0FAD" w:rsidRPr="00C6641D" w:rsidRDefault="003E26A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2022-05-02</w:t>
                          </w:r>
                        </w:p>
                        <w:p w14:paraId="1A763F1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4BC688AD" w14:textId="09308A95" w:rsidR="00EA0FAD" w:rsidRPr="00C6641D" w:rsidRDefault="003E26A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2022-05-02</w:t>
                    </w:r>
                  </w:p>
                  <w:p w14:paraId="1A763F1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F843" w14:textId="6115DD13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E1265">
      <w:rPr>
        <w:noProof/>
      </w:rPr>
      <w:t>Meddelande från elevhälsan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C46F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FD0B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3C46FD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3C46FD">
      <w:rPr>
        <w:noProof/>
      </w:rPr>
      <w:t>2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uzH3W7zsY0F2F0XPzAArWkRmT8+2jEXqK+IHIfJu8gYpomJjOWMpsY+Mn5SkO+nKYor8mmFh0pmc2dxTynhjmg==" w:salt="GNe+CI9HanPpj5BFPvaYm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E1265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77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psala.se/skola-och-forskola/elevhalsa/forsakring-och-skadeanmalan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6C2D-A269-4F4A-B1F5-31628BE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2022-05-02T07:36:00Z</dcterms:created>
  <dcterms:modified xsi:type="dcterms:W3CDTF">2022-05-02T07:45:00Z</dcterms:modified>
</cp:coreProperties>
</file>